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4324" w14:textId="2FA09EF8" w:rsidR="00F6618D" w:rsidRDefault="00AD5DAC" w:rsidP="00AD5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</w:p>
    <w:p w14:paraId="4308F016" w14:textId="772C4019" w:rsidR="00AD5DAC" w:rsidRDefault="00AD5DAC" w:rsidP="00AD5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</w:t>
      </w:r>
    </w:p>
    <w:p w14:paraId="690CAAB2" w14:textId="77777777" w:rsid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9772A6" w14:textId="72A17490" w:rsidR="00AD5DAC" w:rsidRDefault="00AD5DAC" w:rsidP="00AD5D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беседы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подростков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12–1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лет на тему «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Способы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конфликтов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с ровесниками»</w:t>
      </w:r>
    </w:p>
    <w:p w14:paraId="21C57B80" w14:textId="75CE4E1C" w:rsid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985DE5" w14:textId="71147134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Понятие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столкновение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интересов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мнений,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взглядов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потребностей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двумя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людьми.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когда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одна сторона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считает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другая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сторона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мешает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ей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достичь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целей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7093C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особенности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:</w:t>
      </w:r>
    </w:p>
    <w:p w14:paraId="7E0A23FA" w14:textId="77777777" w:rsidR="00AD5DAC" w:rsidRPr="00AD5DAC" w:rsidRDefault="00AD5DAC" w:rsidP="00AD5D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возникновения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необходима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конфликтная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скрытого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явного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противоборства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66131E36" w14:textId="77777777" w:rsidR="00AD5DAC" w:rsidRPr="00AD5DAC" w:rsidRDefault="00AD5DAC" w:rsidP="00AD5D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начал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развиваться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необходим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инцидент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стечение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обстоятельств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являющихся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поводом для начала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столкновения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067AE925" w14:textId="77777777" w:rsidR="00AD5DAC" w:rsidRPr="00AD5DAC" w:rsidRDefault="00AD5DAC" w:rsidP="00AD5D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разных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видов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межличностные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групповые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344ED6A8" w14:textId="240B1D46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> </w:t>
      </w:r>
    </w:p>
    <w:p w14:paraId="4F8DB6EF" w14:textId="09BBF57D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друзьями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-за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девушки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парня,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учеником и учителем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-за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оценки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FC8BE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Причины</w:t>
      </w:r>
      <w:proofErr w:type="spellEnd"/>
    </w:p>
    <w:p w14:paraId="14B4D34E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причины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:</w:t>
      </w:r>
    </w:p>
    <w:p w14:paraId="781B063D" w14:textId="77777777" w:rsidR="00AD5DAC" w:rsidRPr="00AD5DAC" w:rsidRDefault="00AD5DAC" w:rsidP="00AD5D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Психологические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переходный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возраст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взросления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поиск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принятие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фоне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частые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перепады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настроения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агрессия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3FCB4720" w14:textId="77777777" w:rsidR="00AD5DAC" w:rsidRPr="00AD5DAC" w:rsidRDefault="00AD5DAC" w:rsidP="00AD5D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Социальное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давление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одноклассники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смеются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увлечениями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тренер 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74745EEE" w14:textId="77777777" w:rsidR="00AD5DAC" w:rsidRPr="00AD5DAC" w:rsidRDefault="00AD5DAC" w:rsidP="00AD5D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Семейные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папа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вечно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работает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мама занята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младшими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старший брат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подшучивает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2F6AB52A" w14:textId="77777777" w:rsidR="00AD5DAC" w:rsidRPr="00AD5DAC" w:rsidRDefault="00AD5DAC" w:rsidP="00AD5D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Недостаток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общения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в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подростковом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возрасте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бывает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сложно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выразить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своё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мнение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избежать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скандала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2BB4EAE5" w14:textId="77777777" w:rsidR="00AD5DAC" w:rsidRPr="00AD5DAC" w:rsidRDefault="00AD5DAC" w:rsidP="00AD5D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Стремление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самоутвердиться</w:t>
      </w:r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бороться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лидерство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группе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приводит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конфликтам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56A4167A" w14:textId="0AC575E2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> </w:t>
      </w:r>
    </w:p>
    <w:p w14:paraId="6FFF2481" w14:textId="6DD2145B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учеником и учителем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-за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неудовлетворительных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оценок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претензий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выполнению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домашних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заданий.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84F11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Способы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разрешения</w:t>
      </w:r>
      <w:proofErr w:type="spellEnd"/>
    </w:p>
    <w:p w14:paraId="676E0FB9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разрешения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конфликтных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обсудить с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подростками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:</w:t>
      </w:r>
    </w:p>
    <w:p w14:paraId="045E102A" w14:textId="77777777" w:rsidR="00AD5DAC" w:rsidRPr="00AD5DAC" w:rsidRDefault="00AD5DAC" w:rsidP="00AD5D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Компромисс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соглашение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участниками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достигнутое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путём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взаимных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уступок.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Например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договаривается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с родителями,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приходить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домой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вечером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час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позже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условии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заранее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готовит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домашнее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279EDA93" w14:textId="77777777" w:rsidR="00AD5DAC" w:rsidRPr="00AD5DAC" w:rsidRDefault="00AD5DAC" w:rsidP="00AD5D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Приспособление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принесение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 жертву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собственных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интересов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ради другого.</w:t>
      </w:r>
    </w:p>
    <w:p w14:paraId="1433FF8A" w14:textId="77777777" w:rsidR="00AD5DAC" w:rsidRPr="00AD5DAC" w:rsidRDefault="00AD5DAC" w:rsidP="00AD5D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Избегание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стремление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уйти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предмет спора 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существенного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значения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29DF0536" w14:textId="77777777" w:rsidR="00AD5DAC" w:rsidRPr="00AD5DAC" w:rsidRDefault="00AD5DAC" w:rsidP="00AD5DA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Сотрудничество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приходят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альтернативе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полностью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удовлетворяющей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интересы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обеих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сторон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6BD7A54F" w14:textId="2F63D342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> </w:t>
      </w:r>
    </w:p>
    <w:p w14:paraId="4AEDA67C" w14:textId="37FD59AC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lastRenderedPageBreak/>
        <w:t xml:space="preserve">Пример: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рассматривает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своего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соперника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помощника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решении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проблемы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пытается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встать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точку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зрения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другого.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8B459" w14:textId="1ABAEBC0" w:rsid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DAC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 w:rsidRPr="00AD5DAC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стоит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обсуждать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конфликтные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эмоциях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— так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дискуссия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превратится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 крики и скандал.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8626F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CB70E1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Упражнения</w:t>
      </w:r>
      <w:proofErr w:type="spellEnd"/>
    </w:p>
    <w:p w14:paraId="57B64A91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которые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можно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включить в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беседу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:</w:t>
      </w:r>
    </w:p>
    <w:p w14:paraId="07578CEC" w14:textId="77777777" w:rsidR="00AD5DAC" w:rsidRPr="00AD5DAC" w:rsidRDefault="00AD5DAC" w:rsidP="00AD5DA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Моё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о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конфликте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подросток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рисует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рисунок на тему «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Моё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представление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предлагает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очереди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рассказать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нарисовал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ощущения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были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рисования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понравился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ему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рисунок.</w:t>
      </w:r>
    </w:p>
    <w:p w14:paraId="44C5F0F5" w14:textId="77777777" w:rsidR="00AD5DAC" w:rsidRPr="00AD5DAC" w:rsidRDefault="00AD5DAC" w:rsidP="00AD5DA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«Ящик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недоразумений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формируются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малые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группы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один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участник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каждой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команды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извлекает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«ящика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недоразумений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описание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определённой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Каждая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зарождения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найти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правильный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выход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ситуации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спровоцировав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78B9BBD2" w14:textId="77777777" w:rsidR="00AD5DAC" w:rsidRPr="00AD5DAC" w:rsidRDefault="00AD5DAC" w:rsidP="00AD5DA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«Рисунок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вдвоём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делятся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пары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каждая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получает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лист бумаги. С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до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окончания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разговаривать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нельзя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взять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карандаш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вдвоём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так,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партнёра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держали его,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нарисовать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рисунок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свободную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тему.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Обсуждение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почему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нарисовали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именно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нарисовал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рисовалось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086758CF" w14:textId="77777777" w:rsidR="00AD5DAC" w:rsidRPr="00AD5DAC" w:rsidRDefault="00AD5DAC" w:rsidP="00AD5DA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Упражнение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«Кулак»</w:t>
      </w:r>
      <w:r w:rsidRPr="00AD5DAC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делятся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пары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один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ребят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сжимает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правую руку в кулак. Задача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второго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разжать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кулак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партнёра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любыми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средствами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исключением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болевых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воздействий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). По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истечении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нескольких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участники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меняются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ролями,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независимо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от того,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достигнут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результат.</w:t>
      </w:r>
    </w:p>
    <w:p w14:paraId="7FC6B7DD" w14:textId="0FF2E79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DAC">
        <w:rPr>
          <w:rFonts w:ascii="Times New Roman" w:hAnsi="Times New Roman" w:cs="Times New Roman"/>
          <w:sz w:val="28"/>
          <w:szCs w:val="28"/>
        </w:rPr>
        <w:t> </w:t>
      </w:r>
    </w:p>
    <w:p w14:paraId="0588A21C" w14:textId="68CBEFFF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запомнилось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занятии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узнали,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для них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наиболее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актуальным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уже знали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раньше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 </w:t>
      </w:r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FB35B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proofErr w:type="spellEnd"/>
      <w:r w:rsidRPr="00AD5D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подростки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узнали,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откуда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берётся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. Важно не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провоцировать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конфликт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уж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вспыхнул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надо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искать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выход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DAC">
        <w:rPr>
          <w:rFonts w:ascii="Times New Roman" w:hAnsi="Times New Roman" w:cs="Times New Roman"/>
          <w:sz w:val="28"/>
          <w:szCs w:val="28"/>
        </w:rPr>
        <w:t>него</w:t>
      </w:r>
      <w:proofErr w:type="spellEnd"/>
      <w:r w:rsidRPr="00AD5DAC">
        <w:rPr>
          <w:rFonts w:ascii="Times New Roman" w:hAnsi="Times New Roman" w:cs="Times New Roman"/>
          <w:sz w:val="28"/>
          <w:szCs w:val="28"/>
        </w:rPr>
        <w:t>.</w:t>
      </w:r>
    </w:p>
    <w:p w14:paraId="5ED8DE9C" w14:textId="77777777" w:rsid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C16146" w14:textId="77777777" w:rsidR="00AD5DAC" w:rsidRPr="00AD5DAC" w:rsidRDefault="00AD5DAC" w:rsidP="00AD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5DAC" w:rsidRPr="00AD5DAC" w:rsidSect="00AD5DAC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F27"/>
    <w:multiLevelType w:val="multilevel"/>
    <w:tmpl w:val="1124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64596"/>
    <w:multiLevelType w:val="multilevel"/>
    <w:tmpl w:val="98A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66A20"/>
    <w:multiLevelType w:val="multilevel"/>
    <w:tmpl w:val="513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C103D"/>
    <w:multiLevelType w:val="multilevel"/>
    <w:tmpl w:val="32C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623"/>
    <w:multiLevelType w:val="multilevel"/>
    <w:tmpl w:val="13E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771C0"/>
    <w:multiLevelType w:val="multilevel"/>
    <w:tmpl w:val="2AB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F5EF3"/>
    <w:multiLevelType w:val="multilevel"/>
    <w:tmpl w:val="DC1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F5355"/>
    <w:multiLevelType w:val="multilevel"/>
    <w:tmpl w:val="524C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661429">
    <w:abstractNumId w:val="2"/>
  </w:num>
  <w:num w:numId="2" w16cid:durableId="425731927">
    <w:abstractNumId w:val="3"/>
  </w:num>
  <w:num w:numId="3" w16cid:durableId="1388141463">
    <w:abstractNumId w:val="4"/>
  </w:num>
  <w:num w:numId="4" w16cid:durableId="1513564133">
    <w:abstractNumId w:val="5"/>
  </w:num>
  <w:num w:numId="5" w16cid:durableId="993222442">
    <w:abstractNumId w:val="7"/>
  </w:num>
  <w:num w:numId="6" w16cid:durableId="2132822852">
    <w:abstractNumId w:val="0"/>
  </w:num>
  <w:num w:numId="7" w16cid:durableId="274290082">
    <w:abstractNumId w:val="1"/>
  </w:num>
  <w:num w:numId="8" w16cid:durableId="187630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AC"/>
    <w:rsid w:val="000E11E0"/>
    <w:rsid w:val="00337EB9"/>
    <w:rsid w:val="00384880"/>
    <w:rsid w:val="00AD5DAC"/>
    <w:rsid w:val="00C02361"/>
    <w:rsid w:val="00F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BC82"/>
  <w15:chartTrackingRefBased/>
  <w15:docId w15:val="{93B8A5FF-8549-4068-8484-2E2BB1CA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E0"/>
  </w:style>
  <w:style w:type="paragraph" w:styleId="1">
    <w:name w:val="heading 1"/>
    <w:basedOn w:val="a"/>
    <w:next w:val="a"/>
    <w:link w:val="10"/>
    <w:uiPriority w:val="9"/>
    <w:qFormat/>
    <w:rsid w:val="00AD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D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D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D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D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D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D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D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D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DA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5D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2504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Больбат</dc:creator>
  <cp:keywords/>
  <dc:description/>
  <cp:lastModifiedBy>Иван Больбат</cp:lastModifiedBy>
  <cp:revision>1</cp:revision>
  <dcterms:created xsi:type="dcterms:W3CDTF">2026-02-13T07:35:00Z</dcterms:created>
  <dcterms:modified xsi:type="dcterms:W3CDTF">2026-02-13T07:40:00Z</dcterms:modified>
</cp:coreProperties>
</file>