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3D" w:rsidRPr="00762D3D" w:rsidRDefault="00762D3D" w:rsidP="00762D3D">
      <w:pPr>
        <w:rPr>
          <w:rFonts w:ascii="Times New Roman" w:hAnsi="Times New Roman" w:cs="Times New Roman"/>
          <w:b/>
        </w:rPr>
      </w:pPr>
      <w:r w:rsidRPr="00762D3D">
        <w:rPr>
          <w:rFonts w:ascii="Times New Roman" w:hAnsi="Times New Roman" w:cs="Times New Roman"/>
          <w:b/>
        </w:rPr>
        <w:t xml:space="preserve">                         Аннотация к рабочей программе по </w:t>
      </w:r>
      <w:r>
        <w:rPr>
          <w:rFonts w:ascii="Times New Roman" w:hAnsi="Times New Roman" w:cs="Times New Roman"/>
          <w:b/>
        </w:rPr>
        <w:t>родно</w:t>
      </w:r>
      <w:proofErr w:type="gramStart"/>
      <w:r>
        <w:rPr>
          <w:rFonts w:ascii="Times New Roman" w:hAnsi="Times New Roman" w:cs="Times New Roman"/>
          <w:b/>
        </w:rPr>
        <w:t>й(</w:t>
      </w:r>
      <w:proofErr w:type="gramEnd"/>
      <w:r>
        <w:rPr>
          <w:rFonts w:ascii="Times New Roman" w:hAnsi="Times New Roman" w:cs="Times New Roman"/>
          <w:b/>
        </w:rPr>
        <w:t xml:space="preserve">русской) </w:t>
      </w:r>
      <w:r w:rsidRPr="00762D3D">
        <w:rPr>
          <w:rFonts w:ascii="Times New Roman" w:hAnsi="Times New Roman" w:cs="Times New Roman"/>
          <w:b/>
        </w:rPr>
        <w:t>литературе 11 класс</w:t>
      </w:r>
    </w:p>
    <w:p w:rsidR="00762D3D" w:rsidRPr="00762D3D" w:rsidRDefault="00762D3D" w:rsidP="00762D3D">
      <w:pPr>
        <w:rPr>
          <w:rFonts w:ascii="Times New Roman" w:hAnsi="Times New Roman" w:cs="Times New Roman"/>
          <w:sz w:val="24"/>
          <w:szCs w:val="24"/>
        </w:rPr>
      </w:pPr>
      <w:r w:rsidRPr="00762D3D">
        <w:rPr>
          <w:rFonts w:ascii="Times New Roman" w:hAnsi="Times New Roman" w:cs="Times New Roman"/>
          <w:sz w:val="24"/>
          <w:szCs w:val="24"/>
        </w:rPr>
        <w:t>Рабочая программа учебного предмета «Родная (русская) литература» для  11 класса составлена на основании нормативных документов:</w:t>
      </w:r>
    </w:p>
    <w:p w:rsidR="00762D3D" w:rsidRPr="00762D3D" w:rsidRDefault="00762D3D" w:rsidP="00762D3D">
      <w:pPr>
        <w:rPr>
          <w:rFonts w:ascii="Times New Roman" w:hAnsi="Times New Roman" w:cs="Times New Roman"/>
          <w:sz w:val="24"/>
          <w:szCs w:val="24"/>
        </w:rPr>
      </w:pPr>
      <w:r w:rsidRPr="00762D3D">
        <w:rPr>
          <w:rFonts w:ascii="Times New Roman" w:hAnsi="Times New Roman" w:cs="Times New Roman"/>
          <w:sz w:val="24"/>
          <w:szCs w:val="24"/>
        </w:rPr>
        <w:t>•</w:t>
      </w:r>
      <w:r w:rsidRPr="00762D3D">
        <w:rPr>
          <w:rFonts w:ascii="Times New Roman" w:hAnsi="Times New Roman" w:cs="Times New Roman"/>
          <w:sz w:val="24"/>
          <w:szCs w:val="24"/>
        </w:rPr>
        <w:tab/>
        <w:t xml:space="preserve">Закон Донецкой Народной Республики «Об образовании» (принят Постановлением Народного Совета 19 июня 2015 года, с изменениями, внесенными Законами от 04.03.2016 № Ш-ШС, от 03.08.2018 № 249-ШС от 12.06.2019 № 41-ПНС, от 18.10.2019 № 64-ПНС, от 13.12.2019 № 75-ПНС, </w:t>
      </w:r>
      <w:proofErr w:type="gramStart"/>
      <w:r w:rsidRPr="00762D3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62D3D">
        <w:rPr>
          <w:rFonts w:ascii="Times New Roman" w:hAnsi="Times New Roman" w:cs="Times New Roman"/>
          <w:sz w:val="24"/>
          <w:szCs w:val="24"/>
        </w:rPr>
        <w:t xml:space="preserve"> 06.03.2020 № 107-ПНС, от 27.03.2020 № 116-ПНС;</w:t>
      </w:r>
    </w:p>
    <w:p w:rsidR="00762D3D" w:rsidRPr="00762D3D" w:rsidRDefault="00762D3D" w:rsidP="00762D3D">
      <w:pPr>
        <w:rPr>
          <w:rFonts w:ascii="Times New Roman" w:hAnsi="Times New Roman" w:cs="Times New Roman"/>
          <w:sz w:val="24"/>
          <w:szCs w:val="24"/>
        </w:rPr>
      </w:pPr>
      <w:r w:rsidRPr="00762D3D">
        <w:rPr>
          <w:rFonts w:ascii="Times New Roman" w:hAnsi="Times New Roman" w:cs="Times New Roman"/>
          <w:sz w:val="24"/>
          <w:szCs w:val="24"/>
        </w:rPr>
        <w:t>•</w:t>
      </w:r>
      <w:r w:rsidRPr="00762D3D">
        <w:rPr>
          <w:rFonts w:ascii="Times New Roman" w:hAnsi="Times New Roman" w:cs="Times New Roman"/>
          <w:sz w:val="24"/>
          <w:szCs w:val="24"/>
        </w:rPr>
        <w:tab/>
        <w:t>Государственный образовательный стандарт среднего общего образования, утвержденный приказом Министерства образования и науки Донецкой Народной Республики от 07.08.2021 г. № 121-НП, зарегистрированный в Министерстве юстиции Донецкой Народной Республики 13.08.2020 г., регистрационный № 5054 (в редакции приказа Министерства образовании и науки Донецкой Народной Республики от 23.06.2021 г. № 80-НП) (далее – ГОС СОО);</w:t>
      </w:r>
    </w:p>
    <w:p w:rsidR="00762D3D" w:rsidRPr="00762D3D" w:rsidRDefault="00762D3D" w:rsidP="00762D3D">
      <w:pPr>
        <w:rPr>
          <w:rFonts w:ascii="Times New Roman" w:hAnsi="Times New Roman" w:cs="Times New Roman"/>
          <w:sz w:val="24"/>
          <w:szCs w:val="24"/>
        </w:rPr>
      </w:pPr>
      <w:r w:rsidRPr="00762D3D">
        <w:rPr>
          <w:rFonts w:ascii="Times New Roman" w:hAnsi="Times New Roman" w:cs="Times New Roman"/>
          <w:sz w:val="24"/>
          <w:szCs w:val="24"/>
        </w:rPr>
        <w:t>•</w:t>
      </w:r>
      <w:r w:rsidRPr="00762D3D">
        <w:rPr>
          <w:rFonts w:ascii="Times New Roman" w:hAnsi="Times New Roman" w:cs="Times New Roman"/>
          <w:sz w:val="24"/>
          <w:szCs w:val="24"/>
        </w:rPr>
        <w:tab/>
        <w:t>Приказ Министерства образования и науки Донецкой Народной Республики от 13.08.2021 г. № 682 «Об утверждении примерной основной образовательной программы среднего общего образования»;</w:t>
      </w:r>
    </w:p>
    <w:p w:rsidR="00762D3D" w:rsidRPr="00762D3D" w:rsidRDefault="00762D3D" w:rsidP="00762D3D">
      <w:pPr>
        <w:rPr>
          <w:rFonts w:ascii="Times New Roman" w:hAnsi="Times New Roman" w:cs="Times New Roman"/>
          <w:sz w:val="24"/>
          <w:szCs w:val="24"/>
        </w:rPr>
      </w:pPr>
      <w:r w:rsidRPr="00762D3D">
        <w:rPr>
          <w:rFonts w:ascii="Times New Roman" w:hAnsi="Times New Roman" w:cs="Times New Roman"/>
          <w:sz w:val="24"/>
          <w:szCs w:val="24"/>
        </w:rPr>
        <w:t>•</w:t>
      </w:r>
      <w:r w:rsidRPr="00762D3D">
        <w:rPr>
          <w:rFonts w:ascii="Times New Roman" w:hAnsi="Times New Roman" w:cs="Times New Roman"/>
          <w:sz w:val="24"/>
          <w:szCs w:val="24"/>
        </w:rPr>
        <w:tab/>
        <w:t>Примерная основная образовательная программа среднего общего образования (далее – ПООП СОО), утвержденная приказом Министерства образования и науки Донецкой Народной Республики от 13.08.2021 г. № 682;</w:t>
      </w:r>
    </w:p>
    <w:p w:rsidR="00762D3D" w:rsidRPr="00762D3D" w:rsidRDefault="00762D3D" w:rsidP="00762D3D">
      <w:pPr>
        <w:rPr>
          <w:rFonts w:ascii="Times New Roman" w:hAnsi="Times New Roman" w:cs="Times New Roman"/>
          <w:sz w:val="24"/>
          <w:szCs w:val="24"/>
        </w:rPr>
      </w:pPr>
      <w:r w:rsidRPr="00762D3D">
        <w:rPr>
          <w:rFonts w:ascii="Times New Roman" w:hAnsi="Times New Roman" w:cs="Times New Roman"/>
          <w:sz w:val="24"/>
          <w:szCs w:val="24"/>
        </w:rPr>
        <w:t>•</w:t>
      </w:r>
      <w:r w:rsidRPr="00762D3D">
        <w:rPr>
          <w:rFonts w:ascii="Times New Roman" w:hAnsi="Times New Roman" w:cs="Times New Roman"/>
          <w:sz w:val="24"/>
          <w:szCs w:val="24"/>
        </w:rPr>
        <w:tab/>
        <w:t>Приказ Министерства образования и науки Донецкой Народной Республики от 11.08.2022 г. № 704 «Об организации образовательной деятельности в организациях, Донецкой Народной Республики, реализующих основные образовательные программы начального общего, основного общего и среднего общего образования в 2022-2023 учебном году»;</w:t>
      </w:r>
    </w:p>
    <w:p w:rsidR="00C32133" w:rsidRDefault="00762D3D" w:rsidP="00762D3D">
      <w:pPr>
        <w:rPr>
          <w:rFonts w:ascii="Times New Roman" w:hAnsi="Times New Roman" w:cs="Times New Roman"/>
          <w:sz w:val="24"/>
          <w:szCs w:val="24"/>
        </w:rPr>
      </w:pPr>
      <w:r w:rsidRPr="00762D3D">
        <w:rPr>
          <w:rFonts w:ascii="Times New Roman" w:hAnsi="Times New Roman" w:cs="Times New Roman"/>
          <w:sz w:val="24"/>
          <w:szCs w:val="24"/>
        </w:rPr>
        <w:t>•</w:t>
      </w:r>
      <w:r w:rsidRPr="00762D3D">
        <w:rPr>
          <w:rFonts w:ascii="Times New Roman" w:hAnsi="Times New Roman" w:cs="Times New Roman"/>
          <w:sz w:val="24"/>
          <w:szCs w:val="24"/>
        </w:rPr>
        <w:tab/>
        <w:t>Приказ Министерства образования и науки Донецкой Народной Республики от 05.04.2022 г. № 239 «Об утверждении методических рекомендаций по реализации механизма освоения базовых блоков по всем учебным предметам для повторения в переводных кла</w:t>
      </w:r>
      <w:r>
        <w:rPr>
          <w:rFonts w:ascii="Times New Roman" w:hAnsi="Times New Roman" w:cs="Times New Roman"/>
          <w:sz w:val="24"/>
          <w:szCs w:val="24"/>
        </w:rPr>
        <w:t>ссах в 2022-2023 учебном году»;</w:t>
      </w:r>
      <w:r w:rsidRPr="00762D3D">
        <w:rPr>
          <w:rFonts w:ascii="Times New Roman" w:hAnsi="Times New Roman" w:cs="Times New Roman"/>
          <w:sz w:val="24"/>
          <w:szCs w:val="24"/>
        </w:rPr>
        <w:tab/>
        <w:t>Методические рекомендации по реализации механизма освоения базовых блоков по всем учебным предметам для повторения в переводных классах в 2022-2023 учебном году, утвержденные приказом Министерства образования и науки Донецкой Народной Рес</w:t>
      </w:r>
      <w:r>
        <w:rPr>
          <w:rFonts w:ascii="Times New Roman" w:hAnsi="Times New Roman" w:cs="Times New Roman"/>
          <w:sz w:val="24"/>
          <w:szCs w:val="24"/>
        </w:rPr>
        <w:t>публики от 05.04.2022 г. № 239;</w:t>
      </w:r>
      <w:r w:rsidRPr="00762D3D">
        <w:rPr>
          <w:rFonts w:ascii="Times New Roman" w:hAnsi="Times New Roman" w:cs="Times New Roman"/>
          <w:sz w:val="24"/>
          <w:szCs w:val="24"/>
        </w:rPr>
        <w:tab/>
        <w:t>Приказ Министерства образования и науки Донецкой Народной Республики от 18.08.2016 г. № 844 «О внесении изменений в Нормативы наполняемости классов (групп) общеобразовательных организаций всех типов и форм собственности и порядка деления классов на группы при изучении отдельных учебных предметов», зарегистрированного в Министерстве юстиции Донецкой Народной Республики 30.08.2016, регистрационный № 1524;</w:t>
      </w:r>
      <w:r w:rsidRPr="00762D3D">
        <w:rPr>
          <w:rFonts w:ascii="Times New Roman" w:hAnsi="Times New Roman" w:cs="Times New Roman"/>
          <w:sz w:val="24"/>
          <w:szCs w:val="24"/>
        </w:rPr>
        <w:tab/>
      </w:r>
      <w:r w:rsidRPr="00762D3D">
        <w:rPr>
          <w:rFonts w:ascii="Times New Roman" w:hAnsi="Times New Roman" w:cs="Times New Roman"/>
          <w:sz w:val="24"/>
          <w:szCs w:val="24"/>
        </w:rPr>
        <w:tab/>
        <w:t>Примерная программа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762D3D" w:rsidRPr="00762D3D" w:rsidRDefault="00762D3D" w:rsidP="00762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62D3D">
        <w:rPr>
          <w:rFonts w:ascii="Times New Roman" w:hAnsi="Times New Roman" w:cs="Times New Roman"/>
          <w:sz w:val="24"/>
          <w:szCs w:val="24"/>
        </w:rPr>
        <w:t xml:space="preserve">На изучение </w:t>
      </w:r>
      <w:r>
        <w:rPr>
          <w:rFonts w:ascii="Times New Roman" w:hAnsi="Times New Roman" w:cs="Times New Roman"/>
          <w:sz w:val="24"/>
          <w:szCs w:val="24"/>
        </w:rPr>
        <w:t>родного (</w:t>
      </w:r>
      <w:r w:rsidRPr="00762D3D">
        <w:rPr>
          <w:rFonts w:ascii="Times New Roman" w:hAnsi="Times New Roman" w:cs="Times New Roman"/>
          <w:sz w:val="24"/>
          <w:szCs w:val="24"/>
        </w:rPr>
        <w:t>русского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62D3D">
        <w:rPr>
          <w:rFonts w:ascii="Times New Roman" w:hAnsi="Times New Roman" w:cs="Times New Roman"/>
          <w:sz w:val="24"/>
          <w:szCs w:val="24"/>
        </w:rPr>
        <w:t xml:space="preserve"> языка на ступени среднего о</w:t>
      </w:r>
      <w:r w:rsidR="00F42DF5">
        <w:rPr>
          <w:rFonts w:ascii="Times New Roman" w:hAnsi="Times New Roman" w:cs="Times New Roman"/>
          <w:sz w:val="24"/>
          <w:szCs w:val="24"/>
        </w:rPr>
        <w:t xml:space="preserve">бщего образования отводится 34 часа (1 час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42DF5">
        <w:rPr>
          <w:rFonts w:ascii="Times New Roman" w:hAnsi="Times New Roman" w:cs="Times New Roman"/>
          <w:sz w:val="24"/>
          <w:szCs w:val="24"/>
        </w:rPr>
        <w:t xml:space="preserve"> неделю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sectPr w:rsidR="00762D3D" w:rsidRPr="00762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6B"/>
    <w:rsid w:val="0023296B"/>
    <w:rsid w:val="00762D3D"/>
    <w:rsid w:val="00C32133"/>
    <w:rsid w:val="00F4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2023-11-25T17:52:00Z</dcterms:created>
  <dcterms:modified xsi:type="dcterms:W3CDTF">2023-11-25T17:53:00Z</dcterms:modified>
</cp:coreProperties>
</file>