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C78" w:rsidRPr="004B7C78" w:rsidRDefault="004B7C78" w:rsidP="004B7C78">
      <w:pPr>
        <w:spacing w:after="0" w:line="360" w:lineRule="auto"/>
        <w:ind w:firstLine="709"/>
        <w:jc w:val="center"/>
        <w:rPr>
          <w:b/>
        </w:rPr>
      </w:pPr>
      <w:r w:rsidRPr="004B7C78">
        <w:rPr>
          <w:b/>
        </w:rPr>
        <w:t xml:space="preserve">Аннотация к рабочей программе </w:t>
      </w:r>
      <w:r>
        <w:rPr>
          <w:b/>
        </w:rPr>
        <w:t>учебного предмета «</w:t>
      </w:r>
      <w:r w:rsidR="00004FA9">
        <w:rPr>
          <w:b/>
        </w:rPr>
        <w:t>Информатика</w:t>
      </w:r>
      <w:r>
        <w:rPr>
          <w:b/>
        </w:rPr>
        <w:t>»</w:t>
      </w:r>
      <w:r w:rsidRPr="004B7C78">
        <w:rPr>
          <w:b/>
        </w:rPr>
        <w:t xml:space="preserve"> для обучающихся 10</w:t>
      </w:r>
      <w:r>
        <w:rPr>
          <w:b/>
        </w:rPr>
        <w:t>-11</w:t>
      </w:r>
      <w:r w:rsidRPr="004B7C78">
        <w:rPr>
          <w:b/>
        </w:rPr>
        <w:t xml:space="preserve"> класс</w:t>
      </w:r>
      <w:r>
        <w:rPr>
          <w:b/>
        </w:rPr>
        <w:t>ов</w:t>
      </w:r>
      <w:r w:rsidRPr="004B7C78">
        <w:rPr>
          <w:b/>
        </w:rPr>
        <w:t xml:space="preserve"> (базовый уровень)</w:t>
      </w:r>
    </w:p>
    <w:p w:rsidR="00004FA9" w:rsidRDefault="00004FA9" w:rsidP="00004FA9">
      <w:pPr>
        <w:spacing w:after="0" w:line="360" w:lineRule="auto"/>
        <w:ind w:firstLine="709"/>
        <w:jc w:val="both"/>
      </w:pPr>
      <w:r>
        <w:t xml:space="preserve">Программа по информатике на уровне среднего общего образования даёт представление о целях, общей стратегии обучения, </w:t>
      </w:r>
      <w:proofErr w:type="gramStart"/>
      <w:r>
        <w:t>воспитания и развития</w:t>
      </w:r>
      <w:proofErr w:type="gramEnd"/>
      <w: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 </w:t>
      </w:r>
    </w:p>
    <w:p w:rsidR="00004FA9" w:rsidRDefault="00004FA9" w:rsidP="00004FA9">
      <w:pPr>
        <w:spacing w:after="0" w:line="360" w:lineRule="auto"/>
        <w:ind w:firstLine="709"/>
        <w:jc w:val="both"/>
      </w:pPr>
      <w:r>
        <w:t xml:space="preserve"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</w:t>
      </w:r>
    </w:p>
    <w:p w:rsidR="00004FA9" w:rsidRDefault="00004FA9" w:rsidP="00004FA9">
      <w:pPr>
        <w:spacing w:after="0" w:line="360" w:lineRule="auto"/>
        <w:ind w:firstLine="709"/>
        <w:jc w:val="both"/>
      </w:pPr>
      <w:r>
        <w:t>В содержании учебного предмета «Информатика» выделяются четыре тематических раздела. 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004FA9" w:rsidRDefault="00004FA9" w:rsidP="00004FA9">
      <w:pPr>
        <w:spacing w:after="0" w:line="360" w:lineRule="auto"/>
        <w:ind w:firstLine="709"/>
        <w:jc w:val="both"/>
      </w:pPr>
      <w:r>
        <w:t xml:space="preserve"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 </w:t>
      </w:r>
    </w:p>
    <w:p w:rsidR="00004FA9" w:rsidRDefault="00004FA9" w:rsidP="00004FA9">
      <w:pPr>
        <w:spacing w:after="0" w:line="360" w:lineRule="auto"/>
        <w:ind w:firstLine="709"/>
        <w:jc w:val="both"/>
      </w:pPr>
      <w:r>
        <w:t xml:space="preserve"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 </w:t>
      </w:r>
    </w:p>
    <w:p w:rsidR="00004FA9" w:rsidRDefault="00004FA9" w:rsidP="00004FA9">
      <w:pPr>
        <w:spacing w:after="0" w:line="360" w:lineRule="auto"/>
        <w:ind w:firstLine="709"/>
        <w:jc w:val="both"/>
      </w:pPr>
      <w: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4B7C78" w:rsidRDefault="004B7C78" w:rsidP="004B7C78">
      <w:r>
        <w:t xml:space="preserve">Программа по </w:t>
      </w:r>
      <w:r w:rsidR="005330E8">
        <w:t>информатике</w:t>
      </w:r>
      <w:r>
        <w:t xml:space="preserve"> включает: </w:t>
      </w:r>
    </w:p>
    <w:p w:rsidR="004B7C78" w:rsidRDefault="004B7C78" w:rsidP="004B7C78">
      <w:pPr>
        <w:pStyle w:val="a3"/>
        <w:numPr>
          <w:ilvl w:val="0"/>
          <w:numId w:val="1"/>
        </w:numPr>
      </w:pPr>
      <w:r>
        <w:t xml:space="preserve">планируемые результаты освоения курса </w:t>
      </w:r>
      <w:r w:rsidR="005330E8">
        <w:t>информатики</w:t>
      </w:r>
      <w:bookmarkStart w:id="0" w:name="_GoBack"/>
      <w:bookmarkEnd w:id="0"/>
      <w:r>
        <w:t xml:space="preserve"> на базовом уровне, в том числе предметные результаты по годам обучения; </w:t>
      </w:r>
    </w:p>
    <w:p w:rsidR="003F4FE0" w:rsidRDefault="004B7C78" w:rsidP="004B7C78">
      <w:pPr>
        <w:pStyle w:val="a3"/>
        <w:numPr>
          <w:ilvl w:val="0"/>
          <w:numId w:val="1"/>
        </w:numPr>
      </w:pPr>
      <w:r>
        <w:t>содержание учебного предмета «</w:t>
      </w:r>
      <w:r w:rsidR="00004FA9">
        <w:t>Информатика</w:t>
      </w:r>
      <w:r>
        <w:t>» по годам обучения;</w:t>
      </w:r>
    </w:p>
    <w:p w:rsidR="004B7C78" w:rsidRDefault="004B7C78" w:rsidP="004B7C78">
      <w:pPr>
        <w:pStyle w:val="a3"/>
        <w:numPr>
          <w:ilvl w:val="0"/>
          <w:numId w:val="1"/>
        </w:numPr>
      </w:pPr>
      <w:r>
        <w:t>тематическое планирование;</w:t>
      </w:r>
    </w:p>
    <w:p w:rsidR="004B7C78" w:rsidRDefault="004B7C78" w:rsidP="004B7C78">
      <w:pPr>
        <w:pStyle w:val="a3"/>
        <w:numPr>
          <w:ilvl w:val="0"/>
          <w:numId w:val="1"/>
        </w:numPr>
      </w:pPr>
      <w:r>
        <w:t>календарно-тематическое планирование;</w:t>
      </w:r>
    </w:p>
    <w:p w:rsidR="004B7C78" w:rsidRDefault="004B7C78" w:rsidP="004B7C78">
      <w:pPr>
        <w:pStyle w:val="a3"/>
        <w:numPr>
          <w:ilvl w:val="0"/>
          <w:numId w:val="1"/>
        </w:numPr>
      </w:pPr>
      <w:r w:rsidRPr="004B7C78">
        <w:t>учебно-методическое обеспечение образовательного процесса</w:t>
      </w:r>
      <w:r>
        <w:t>.</w:t>
      </w:r>
    </w:p>
    <w:p w:rsidR="00004FA9" w:rsidRPr="00004FA9" w:rsidRDefault="00004FA9" w:rsidP="00004FA9">
      <w:pPr>
        <w:ind w:left="360"/>
        <w:jc w:val="both"/>
      </w:pPr>
      <w:r>
        <w:t xml:space="preserve"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</w:t>
      </w:r>
      <w:r>
        <w:lastRenderedPageBreak/>
        <w:t xml:space="preserve">развивающегося информационного общества и возрастающей конкуренции на рынке труда. </w:t>
      </w:r>
    </w:p>
    <w:p w:rsidR="00004FA9" w:rsidRPr="00004FA9" w:rsidRDefault="00004FA9" w:rsidP="00004FA9">
      <w:pPr>
        <w:spacing w:after="0" w:line="264" w:lineRule="auto"/>
        <w:ind w:firstLine="600"/>
        <w:jc w:val="both"/>
        <w:rPr>
          <w:rFonts w:cstheme="minorBidi"/>
          <w:color w:val="000000"/>
        </w:rPr>
      </w:pPr>
      <w:r w:rsidRPr="00004FA9">
        <w:rPr>
          <w:rFonts w:cstheme="minorBidi"/>
          <w:color w:val="000000"/>
        </w:rPr>
        <w:t>‌</w:t>
      </w:r>
      <w:bookmarkStart w:id="1" w:name="6d191c0f-7a0e-48a8-b80d-063d85de251e"/>
      <w:r w:rsidRPr="00004FA9">
        <w:rPr>
          <w:rFonts w:cstheme="minorBidi"/>
          <w:color w:val="000000"/>
        </w:rPr>
        <w:t>На изучение информатики (базовый уровень) в 10 классе отводится – 68 часов 2 часа в неделю</w:t>
      </w:r>
      <w:bookmarkEnd w:id="1"/>
      <w:r w:rsidRPr="00004FA9">
        <w:rPr>
          <w:rFonts w:cstheme="minorBidi"/>
          <w:color w:val="000000"/>
        </w:rPr>
        <w:t xml:space="preserve"> (1 ч взят из части </w:t>
      </w:r>
      <w:proofErr w:type="spellStart"/>
      <w:r w:rsidRPr="00004FA9">
        <w:rPr>
          <w:rFonts w:cstheme="minorBidi"/>
          <w:color w:val="000000"/>
        </w:rPr>
        <w:t>формирумой</w:t>
      </w:r>
      <w:proofErr w:type="spellEnd"/>
      <w:r w:rsidRPr="00004FA9">
        <w:rPr>
          <w:rFonts w:cstheme="minorBidi"/>
          <w:color w:val="000000"/>
        </w:rPr>
        <w:t xml:space="preserve"> участниками образовательных отношений с целью более детального изучения материала по информатике и обеспечивают реализацию </w:t>
      </w:r>
      <w:proofErr w:type="gramStart"/>
      <w:r w:rsidRPr="00004FA9">
        <w:rPr>
          <w:rFonts w:cstheme="minorBidi"/>
          <w:color w:val="000000"/>
        </w:rPr>
        <w:t>индив</w:t>
      </w:r>
      <w:r>
        <w:rPr>
          <w:rFonts w:cstheme="minorBidi"/>
          <w:color w:val="000000"/>
        </w:rPr>
        <w:t>и</w:t>
      </w:r>
      <w:r w:rsidRPr="00004FA9">
        <w:rPr>
          <w:rFonts w:cstheme="minorBidi"/>
          <w:color w:val="000000"/>
        </w:rPr>
        <w:t>дуальных потребностей</w:t>
      </w:r>
      <w:proofErr w:type="gramEnd"/>
      <w:r w:rsidRPr="00004FA9">
        <w:rPr>
          <w:rFonts w:cstheme="minorBidi"/>
          <w:color w:val="000000"/>
        </w:rPr>
        <w:t xml:space="preserve"> обучающихся)</w:t>
      </w:r>
      <w:r w:rsidRPr="00004FA9">
        <w:t xml:space="preserve">, в 11 классе – </w:t>
      </w:r>
      <w:r>
        <w:t>68</w:t>
      </w:r>
      <w:r w:rsidRPr="00004FA9">
        <w:t xml:space="preserve"> час</w:t>
      </w:r>
      <w:r>
        <w:t>ов</w:t>
      </w:r>
      <w:r w:rsidRPr="00004FA9">
        <w:t xml:space="preserve"> (</w:t>
      </w:r>
      <w:r>
        <w:t>2</w:t>
      </w:r>
      <w:r w:rsidRPr="00004FA9">
        <w:t xml:space="preserve"> час</w:t>
      </w:r>
      <w:r>
        <w:t>а</w:t>
      </w:r>
      <w:r w:rsidRPr="00004FA9">
        <w:t xml:space="preserve"> в неделю).</w:t>
      </w:r>
    </w:p>
    <w:sectPr w:rsidR="00004FA9" w:rsidRPr="00004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5370D"/>
    <w:multiLevelType w:val="hybridMultilevel"/>
    <w:tmpl w:val="38208B48"/>
    <w:lvl w:ilvl="0" w:tplc="464058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65711"/>
    <w:multiLevelType w:val="multilevel"/>
    <w:tmpl w:val="02EA31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B645A21"/>
    <w:multiLevelType w:val="multilevel"/>
    <w:tmpl w:val="F06C1D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C78"/>
    <w:rsid w:val="00004FA9"/>
    <w:rsid w:val="00391500"/>
    <w:rsid w:val="003F4FE0"/>
    <w:rsid w:val="004B7C78"/>
    <w:rsid w:val="005330E8"/>
    <w:rsid w:val="00885D1C"/>
    <w:rsid w:val="00CA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2A39E"/>
  <w15:chartTrackingRefBased/>
  <w15:docId w15:val="{4044B054-C166-475F-80CE-3CF1A62F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J@m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Silver</dc:creator>
  <cp:keywords/>
  <dc:description/>
  <cp:lastModifiedBy>John Silver</cp:lastModifiedBy>
  <cp:revision>3</cp:revision>
  <dcterms:created xsi:type="dcterms:W3CDTF">2023-11-26T10:22:00Z</dcterms:created>
  <dcterms:modified xsi:type="dcterms:W3CDTF">2023-11-26T11:28:00Z</dcterms:modified>
</cp:coreProperties>
</file>